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773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1984"/>
        <w:gridCol w:w="851"/>
        <w:gridCol w:w="3118"/>
      </w:tblGrid>
      <w:tr w:rsidR="00C47923" w:rsidRPr="00795F5F" w:rsidTr="00783122">
        <w:trPr>
          <w:trHeight w:val="2967"/>
        </w:trPr>
        <w:tc>
          <w:tcPr>
            <w:tcW w:w="6804" w:type="dxa"/>
            <w:gridSpan w:val="2"/>
          </w:tcPr>
          <w:p w:rsidR="00C47923" w:rsidRPr="00795F5F" w:rsidRDefault="00C47923" w:rsidP="00255228">
            <w:pPr>
              <w:jc w:val="center"/>
              <w:rPr>
                <w:rFonts w:ascii="Adler" w:hAnsi="Adler"/>
                <w:color w:val="E36C0A"/>
                <w:sz w:val="72"/>
                <w:szCs w:val="72"/>
              </w:rPr>
            </w:pPr>
            <w:r w:rsidRPr="00795F5F">
              <w:rPr>
                <w:rFonts w:ascii="Adler" w:hAnsi="Adler"/>
                <w:color w:val="E36C0A"/>
                <w:sz w:val="72"/>
                <w:szCs w:val="72"/>
              </w:rPr>
              <w:t>RODO GENER</w:t>
            </w:r>
          </w:p>
          <w:p w:rsidR="00783122" w:rsidRPr="00795F5F" w:rsidRDefault="00A80B2E" w:rsidP="00255228">
            <w:pPr>
              <w:jc w:val="center"/>
              <w:rPr>
                <w:rStyle w:val="color11"/>
                <w:rFonts w:ascii="Adobe Arabic" w:hAnsi="Adobe Arabic" w:cs="Adobe Arabic"/>
                <w:sz w:val="36"/>
                <w:szCs w:val="36"/>
              </w:rPr>
            </w:pPr>
            <w:r w:rsidRPr="00795F5F">
              <w:rPr>
                <w:rStyle w:val="color11"/>
                <w:rFonts w:ascii="Adobe Arabic" w:hAnsi="Adobe Arabic" w:cs="Adobe Arabic"/>
                <w:sz w:val="36"/>
                <w:szCs w:val="36"/>
              </w:rPr>
              <w:t xml:space="preserve">686 08 16 08 </w:t>
            </w:r>
            <w:hyperlink r:id="rId5" w:history="1">
              <w:r w:rsidRPr="00795F5F">
                <w:rPr>
                  <w:rStyle w:val="Hipervnculo"/>
                  <w:rFonts w:ascii="Adobe Arabic" w:hAnsi="Adobe Arabic" w:cs="Adobe Arabic"/>
                  <w:sz w:val="36"/>
                  <w:szCs w:val="36"/>
                </w:rPr>
                <w:t>rodogener@gmail.com</w:t>
              </w:r>
            </w:hyperlink>
          </w:p>
          <w:p w:rsidR="00C47923" w:rsidRPr="00795F5F" w:rsidRDefault="00795F5F" w:rsidP="00255228">
            <w:pPr>
              <w:jc w:val="center"/>
              <w:rPr>
                <w:rFonts w:ascii="Adobe Arabic" w:hAnsi="Adobe Arabic" w:cs="Adobe Arabic"/>
                <w:b/>
                <w:bCs/>
                <w:color w:val="000000"/>
                <w:sz w:val="48"/>
                <w:szCs w:val="48"/>
                <w:u w:val="single"/>
              </w:rPr>
            </w:pPr>
            <w:hyperlink r:id="rId6" w:history="1">
              <w:r w:rsidR="00C47923" w:rsidRPr="00795F5F">
                <w:rPr>
                  <w:rStyle w:val="Hipervnculo"/>
                  <w:rFonts w:ascii="Adobe Arabic" w:hAnsi="Adobe Arabic" w:cs="Adobe Arabic"/>
                  <w:b/>
                  <w:bCs/>
                  <w:sz w:val="48"/>
                  <w:szCs w:val="48"/>
                  <w:lang w:eastAsia="zh-CN" w:bidi="hi-IN"/>
                </w:rPr>
                <w:t>www.rodogener.com</w:t>
              </w:r>
            </w:hyperlink>
          </w:p>
          <w:p w:rsidR="00C47923" w:rsidRPr="00795F5F" w:rsidRDefault="00C47923" w:rsidP="00A80B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tcBorders>
              <w:left w:val="nil"/>
            </w:tcBorders>
          </w:tcPr>
          <w:p w:rsidR="00C47923" w:rsidRPr="00795F5F" w:rsidRDefault="00A80B2E" w:rsidP="00D8796A">
            <w:pPr>
              <w:jc w:val="center"/>
              <w:rPr>
                <w:sz w:val="20"/>
                <w:szCs w:val="20"/>
              </w:rPr>
            </w:pPr>
            <w:r w:rsidRPr="00795F5F">
              <w:rPr>
                <w:noProof/>
                <w:sz w:val="20"/>
                <w:szCs w:val="20"/>
                <w:lang w:eastAsia="es-ES"/>
              </w:rPr>
              <w:drawing>
                <wp:inline distT="0" distB="0" distL="0" distR="0" wp14:anchorId="233E35D2" wp14:editId="24A37828">
                  <wp:extent cx="1499190" cy="1870694"/>
                  <wp:effectExtent l="0" t="0" r="635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·latinus b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152" cy="187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923" w:rsidRPr="00795F5F" w:rsidTr="007831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795F5F" w:rsidP="00783122">
            <w:pPr>
              <w:rPr>
                <w:sz w:val="20"/>
                <w:szCs w:val="20"/>
                <w:highlight w:val="darkGray"/>
              </w:rPr>
            </w:pPr>
            <w:r w:rsidRPr="00795F5F">
              <w:rPr>
                <w:rFonts w:ascii="Adobe Gothic Std B" w:eastAsia="Adobe Gothic Std B" w:hAnsi="Adobe Gothic Std B" w:cs="Adobe Arabic"/>
                <w:b/>
                <w:sz w:val="20"/>
                <w:szCs w:val="20"/>
                <w:highlight w:val="lightGray"/>
                <w:u w:val="single"/>
              </w:rPr>
              <w:t>TEATRO</w:t>
            </w:r>
            <w:r w:rsidR="0077066B"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                                                                                                  </w:t>
            </w:r>
            <w:r w:rsidR="00783122"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</w:t>
            </w:r>
            <w:r w:rsidR="0077066B"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                                 </w:t>
            </w:r>
            <w:r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 </w:t>
            </w:r>
            <w:r w:rsidR="0077066B"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</w:t>
            </w:r>
            <w:r w:rsidR="00255228"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                                                                     </w:t>
            </w:r>
            <w:r w:rsidR="0077066B"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      .                            </w:t>
            </w:r>
          </w:p>
        </w:tc>
      </w:tr>
      <w:tr w:rsidR="00C47923" w:rsidRPr="00795F5F" w:rsidTr="007831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7066B" w:rsidRPr="00795F5F" w:rsidRDefault="00A80B2E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 xml:space="preserve">Un </w:t>
            </w:r>
            <w:r w:rsidR="00795F5F"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>Tranvía</w:t>
            </w:r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 xml:space="preserve"> llamado Deseo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D8796A" w:rsidP="005F0EC7">
            <w:pPr>
              <w:rPr>
                <w:sz w:val="20"/>
                <w:szCs w:val="20"/>
              </w:rPr>
            </w:pPr>
            <w:r w:rsidRPr="00795F5F">
              <w:rPr>
                <w:color w:val="000000"/>
                <w:sz w:val="20"/>
                <w:szCs w:val="20"/>
              </w:rPr>
              <w:t xml:space="preserve">Stanley </w:t>
            </w:r>
            <w:proofErr w:type="spellStart"/>
            <w:r w:rsidRPr="00795F5F">
              <w:rPr>
                <w:color w:val="000000"/>
                <w:sz w:val="20"/>
                <w:szCs w:val="20"/>
              </w:rPr>
              <w:t>K</w:t>
            </w:r>
            <w:r w:rsidR="00C47923" w:rsidRPr="00795F5F">
              <w:rPr>
                <w:color w:val="000000"/>
                <w:sz w:val="20"/>
                <w:szCs w:val="20"/>
              </w:rPr>
              <w:t>owalski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C47923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 xml:space="preserve">El </w:t>
            </w:r>
            <w:proofErr w:type="spellStart"/>
            <w:r w:rsidRPr="00795F5F">
              <w:rPr>
                <w:sz w:val="20"/>
                <w:szCs w:val="20"/>
              </w:rPr>
              <w:t>Somni</w:t>
            </w:r>
            <w:proofErr w:type="spellEnd"/>
            <w:r w:rsidRPr="00795F5F">
              <w:rPr>
                <w:sz w:val="20"/>
                <w:szCs w:val="20"/>
              </w:rPr>
              <w:t xml:space="preserve"> </w:t>
            </w:r>
            <w:proofErr w:type="spellStart"/>
            <w:r w:rsidRPr="00795F5F">
              <w:rPr>
                <w:sz w:val="20"/>
                <w:szCs w:val="20"/>
              </w:rPr>
              <w:t>Teatre</w:t>
            </w:r>
            <w:proofErr w:type="spellEnd"/>
          </w:p>
        </w:tc>
      </w:tr>
      <w:tr w:rsidR="00C47923" w:rsidRPr="00795F5F" w:rsidTr="00D879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7066B" w:rsidRPr="00795F5F" w:rsidRDefault="00A80B2E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>La Conferencia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A80B2E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(Monologo</w:t>
            </w:r>
            <w:r w:rsidR="0077066B" w:rsidRPr="00795F5F">
              <w:rPr>
                <w:sz w:val="20"/>
                <w:szCs w:val="20"/>
              </w:rPr>
              <w:t>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77066B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sz w:val="20"/>
                <w:szCs w:val="20"/>
              </w:rPr>
              <w:t>LookAtMe</w:t>
            </w:r>
            <w:proofErr w:type="spellEnd"/>
          </w:p>
        </w:tc>
      </w:tr>
      <w:tr w:rsidR="00C47923" w:rsidRPr="00795F5F" w:rsidTr="00D879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7066B" w:rsidRPr="00795F5F" w:rsidRDefault="00A80B2E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>Yo, Odiseo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A80B2E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Odiseo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A80B2E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sz w:val="20"/>
                <w:szCs w:val="20"/>
              </w:rPr>
              <w:t>Garridoescenic</w:t>
            </w:r>
            <w:proofErr w:type="spellEnd"/>
          </w:p>
        </w:tc>
      </w:tr>
      <w:tr w:rsidR="00C47923" w:rsidRPr="00795F5F" w:rsidTr="00D879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7066B" w:rsidRPr="00795F5F" w:rsidRDefault="00A80B2E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>La Gran Aventura de Jaime I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A80B2E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Jaime</w:t>
            </w:r>
            <w:r w:rsidR="0077066B" w:rsidRPr="00795F5F">
              <w:rPr>
                <w:sz w:val="20"/>
                <w:szCs w:val="20"/>
              </w:rPr>
              <w:t xml:space="preserve"> I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77066B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sz w:val="20"/>
                <w:szCs w:val="20"/>
              </w:rPr>
              <w:t>Garridoescenic</w:t>
            </w:r>
            <w:proofErr w:type="spellEnd"/>
          </w:p>
        </w:tc>
      </w:tr>
      <w:tr w:rsidR="00C47923" w:rsidRPr="00795F5F" w:rsidTr="00D879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7066B" w:rsidRPr="00795F5F" w:rsidRDefault="00795F5F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Style w:val="nfasis"/>
                <w:rFonts w:ascii="Arial Black" w:hAnsi="Arial Black" w:cs="Arial"/>
                <w:b/>
                <w:bCs/>
                <w:i w:val="0"/>
                <w:iCs w:val="0"/>
                <w:sz w:val="20"/>
                <w:szCs w:val="20"/>
              </w:rPr>
              <w:t>La Comedia De Los Errores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A80B2E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sz w:val="20"/>
                <w:szCs w:val="20"/>
              </w:rPr>
              <w:t>Antfolo</w:t>
            </w:r>
            <w:proofErr w:type="spellEnd"/>
            <w:r w:rsidRPr="00795F5F">
              <w:rPr>
                <w:sz w:val="20"/>
                <w:szCs w:val="20"/>
              </w:rPr>
              <w:t xml:space="preserve"> de Siracusa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77066B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sz w:val="20"/>
                <w:szCs w:val="20"/>
              </w:rPr>
              <w:t>Teatre</w:t>
            </w:r>
            <w:proofErr w:type="spellEnd"/>
            <w:r w:rsidRPr="00795F5F">
              <w:rPr>
                <w:sz w:val="20"/>
                <w:szCs w:val="20"/>
              </w:rPr>
              <w:t xml:space="preserve"> Principal de Palma</w:t>
            </w:r>
          </w:p>
        </w:tc>
      </w:tr>
      <w:tr w:rsidR="00C47923" w:rsidRPr="00795F5F" w:rsidTr="00D879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7066B" w:rsidRPr="00795F5F" w:rsidRDefault="00A80B2E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b/>
                <w:iCs/>
                <w:sz w:val="20"/>
                <w:szCs w:val="20"/>
              </w:rPr>
              <w:t>El Solitario Oeste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F612C1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 xml:space="preserve">Coleman </w:t>
            </w:r>
            <w:proofErr w:type="spellStart"/>
            <w:r w:rsidRPr="00795F5F">
              <w:rPr>
                <w:sz w:val="20"/>
                <w:szCs w:val="20"/>
              </w:rPr>
              <w:t>Connor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0737A4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L</w:t>
            </w:r>
            <w:r w:rsidR="0077066B" w:rsidRPr="00795F5F">
              <w:rPr>
                <w:sz w:val="20"/>
                <w:szCs w:val="20"/>
              </w:rPr>
              <w:t xml:space="preserve">a </w:t>
            </w:r>
            <w:proofErr w:type="spellStart"/>
            <w:r w:rsidR="0077066B" w:rsidRPr="00795F5F">
              <w:rPr>
                <w:sz w:val="20"/>
                <w:szCs w:val="20"/>
              </w:rPr>
              <w:t>Fornal</w:t>
            </w:r>
            <w:proofErr w:type="spellEnd"/>
          </w:p>
        </w:tc>
      </w:tr>
      <w:tr w:rsidR="00C47923" w:rsidRPr="00795F5F" w:rsidTr="00A80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7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7066B" w:rsidRPr="00795F5F" w:rsidRDefault="00795F5F" w:rsidP="00A80B2E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>Lucrecia</w:t>
            </w:r>
            <w:r w:rsidR="00A80B2E"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 xml:space="preserve"> o Roma Libre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A80B2E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 xml:space="preserve">General </w:t>
            </w:r>
            <w:proofErr w:type="spellStart"/>
            <w:r w:rsidRPr="00795F5F">
              <w:rPr>
                <w:sz w:val="20"/>
                <w:szCs w:val="20"/>
              </w:rPr>
              <w:t>Colatino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77066B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 xml:space="preserve">La </w:t>
            </w:r>
            <w:proofErr w:type="spellStart"/>
            <w:r w:rsidRPr="00795F5F">
              <w:rPr>
                <w:sz w:val="20"/>
                <w:szCs w:val="20"/>
              </w:rPr>
              <w:t>trup</w:t>
            </w:r>
            <w:proofErr w:type="spellEnd"/>
          </w:p>
        </w:tc>
      </w:tr>
      <w:tr w:rsidR="00C47923" w:rsidRPr="00795F5F" w:rsidTr="00A80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7066B" w:rsidRPr="00795F5F" w:rsidRDefault="00A80B2E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>El Balcón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A80B2E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El General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A80B2E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sz w:val="20"/>
                <w:szCs w:val="20"/>
              </w:rPr>
              <w:t>Teatre</w:t>
            </w:r>
            <w:proofErr w:type="spellEnd"/>
            <w:r w:rsidRPr="00795F5F">
              <w:rPr>
                <w:sz w:val="20"/>
                <w:szCs w:val="20"/>
              </w:rPr>
              <w:t xml:space="preserve"> Principal de Palma</w:t>
            </w:r>
          </w:p>
        </w:tc>
      </w:tr>
      <w:tr w:rsidR="00C47923" w:rsidRPr="00795F5F" w:rsidTr="00D879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7066B" w:rsidRPr="00795F5F" w:rsidRDefault="0077066B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sz w:val="20"/>
                <w:szCs w:val="20"/>
              </w:rPr>
              <w:t>Ivanov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F612C1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Ivanov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77066B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 xml:space="preserve">La </w:t>
            </w:r>
            <w:proofErr w:type="spellStart"/>
            <w:r w:rsidRPr="00795F5F">
              <w:rPr>
                <w:sz w:val="20"/>
                <w:szCs w:val="20"/>
              </w:rPr>
              <w:t>Fornal</w:t>
            </w:r>
            <w:proofErr w:type="spellEnd"/>
          </w:p>
        </w:tc>
      </w:tr>
      <w:tr w:rsidR="00C47923" w:rsidRPr="00795F5F" w:rsidTr="00D879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7066B" w:rsidRPr="00795F5F" w:rsidRDefault="00754D51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sz w:val="20"/>
                <w:szCs w:val="20"/>
              </w:rPr>
              <w:t>Muerte De Una Dama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754D51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sz w:val="20"/>
                <w:szCs w:val="20"/>
              </w:rPr>
              <w:t>Xim</w:t>
            </w:r>
            <w:proofErr w:type="spellEnd"/>
            <w:r w:rsidRPr="00795F5F">
              <w:rPr>
                <w:sz w:val="20"/>
                <w:szCs w:val="20"/>
              </w:rPr>
              <w:t xml:space="preserve"> </w:t>
            </w:r>
            <w:proofErr w:type="spellStart"/>
            <w:r w:rsidRPr="00795F5F">
              <w:rPr>
                <w:sz w:val="20"/>
                <w:szCs w:val="20"/>
              </w:rPr>
              <w:t>Puigdesaura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754D51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sz w:val="20"/>
                <w:szCs w:val="20"/>
              </w:rPr>
              <w:t>Teatre</w:t>
            </w:r>
            <w:proofErr w:type="spellEnd"/>
            <w:r w:rsidRPr="00795F5F">
              <w:rPr>
                <w:sz w:val="20"/>
                <w:szCs w:val="20"/>
              </w:rPr>
              <w:t xml:space="preserve"> Nacional de </w:t>
            </w:r>
            <w:proofErr w:type="spellStart"/>
            <w:r w:rsidRPr="00795F5F">
              <w:rPr>
                <w:sz w:val="20"/>
                <w:szCs w:val="20"/>
              </w:rPr>
              <w:t>cataluña</w:t>
            </w:r>
            <w:proofErr w:type="spellEnd"/>
          </w:p>
        </w:tc>
      </w:tr>
      <w:tr w:rsidR="00C47923" w:rsidRPr="00795F5F" w:rsidTr="00D879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7066B" w:rsidRPr="00795F5F" w:rsidRDefault="00C47923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b/>
                <w:color w:val="000000"/>
                <w:sz w:val="20"/>
                <w:szCs w:val="20"/>
              </w:rPr>
              <w:t>Tape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77066B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Jon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77066B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 xml:space="preserve">La </w:t>
            </w:r>
            <w:proofErr w:type="spellStart"/>
            <w:r w:rsidRPr="00795F5F">
              <w:rPr>
                <w:sz w:val="20"/>
                <w:szCs w:val="20"/>
              </w:rPr>
              <w:t>Fornal</w:t>
            </w:r>
            <w:proofErr w:type="spellEnd"/>
          </w:p>
        </w:tc>
      </w:tr>
      <w:tr w:rsidR="00C47923" w:rsidRPr="00795F5F" w:rsidTr="00D879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7066B" w:rsidRPr="00795F5F" w:rsidRDefault="00754D51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b/>
                <w:sz w:val="20"/>
                <w:szCs w:val="20"/>
              </w:rPr>
              <w:t>Mucho Ruido y Pocas Nueces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77066B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sz w:val="20"/>
                <w:szCs w:val="20"/>
              </w:rPr>
              <w:t>Dogberry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77066B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sz w:val="20"/>
                <w:szCs w:val="20"/>
              </w:rPr>
              <w:t>Teatre</w:t>
            </w:r>
            <w:proofErr w:type="spellEnd"/>
            <w:r w:rsidRPr="00795F5F">
              <w:rPr>
                <w:sz w:val="20"/>
                <w:szCs w:val="20"/>
              </w:rPr>
              <w:t xml:space="preserve"> Principal de Palma</w:t>
            </w:r>
          </w:p>
        </w:tc>
      </w:tr>
      <w:tr w:rsidR="00C47923" w:rsidRPr="00795F5F" w:rsidTr="00D879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7066B" w:rsidRPr="00795F5F" w:rsidRDefault="00754D51" w:rsidP="00754D51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b/>
                <w:iCs/>
                <w:sz w:val="20"/>
                <w:szCs w:val="20"/>
              </w:rPr>
              <w:t>Noche De Reyes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77066B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Antonio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47923" w:rsidRPr="00795F5F" w:rsidRDefault="00D8796A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sz w:val="20"/>
                <w:szCs w:val="20"/>
              </w:rPr>
              <w:t>Rafel</w:t>
            </w:r>
            <w:proofErr w:type="spellEnd"/>
            <w:r w:rsidRPr="00795F5F">
              <w:rPr>
                <w:sz w:val="20"/>
                <w:szCs w:val="20"/>
              </w:rPr>
              <w:t xml:space="preserve"> Oliver </w:t>
            </w:r>
            <w:proofErr w:type="spellStart"/>
            <w:r w:rsidRPr="00795F5F">
              <w:rPr>
                <w:sz w:val="20"/>
                <w:szCs w:val="20"/>
              </w:rPr>
              <w:t>Productions</w:t>
            </w:r>
            <w:proofErr w:type="spellEnd"/>
          </w:p>
        </w:tc>
      </w:tr>
      <w:tr w:rsidR="00D8796A" w:rsidRPr="00795F5F" w:rsidTr="00D879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D8796A" w:rsidRPr="00795F5F" w:rsidRDefault="00754D51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b/>
                <w:bCs/>
                <w:iCs/>
                <w:sz w:val="20"/>
                <w:szCs w:val="20"/>
              </w:rPr>
              <w:t>Sueño De Una Noche De Verano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796A" w:rsidRPr="00795F5F" w:rsidRDefault="00D8796A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Puck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D8796A" w:rsidRPr="00795F5F" w:rsidRDefault="00D8796A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sz w:val="20"/>
                <w:szCs w:val="20"/>
              </w:rPr>
              <w:t>Rafel</w:t>
            </w:r>
            <w:proofErr w:type="spellEnd"/>
            <w:r w:rsidRPr="00795F5F">
              <w:rPr>
                <w:sz w:val="20"/>
                <w:szCs w:val="20"/>
              </w:rPr>
              <w:t xml:space="preserve"> Oliver </w:t>
            </w:r>
            <w:proofErr w:type="spellStart"/>
            <w:r w:rsidRPr="00795F5F">
              <w:rPr>
                <w:sz w:val="20"/>
                <w:szCs w:val="20"/>
              </w:rPr>
              <w:t>Productions</w:t>
            </w:r>
            <w:proofErr w:type="spellEnd"/>
          </w:p>
        </w:tc>
      </w:tr>
      <w:tr w:rsidR="00D8796A" w:rsidRPr="00795F5F" w:rsidTr="00433F6B">
        <w:tc>
          <w:tcPr>
            <w:tcW w:w="6804" w:type="dxa"/>
            <w:gridSpan w:val="2"/>
          </w:tcPr>
          <w:p w:rsidR="00D8796A" w:rsidRPr="00795F5F" w:rsidRDefault="00D8796A" w:rsidP="005F0EC7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2"/>
          </w:tcPr>
          <w:p w:rsidR="00D8796A" w:rsidRPr="00795F5F" w:rsidRDefault="00D8796A" w:rsidP="005F0EC7">
            <w:pPr>
              <w:rPr>
                <w:sz w:val="20"/>
                <w:szCs w:val="20"/>
              </w:rPr>
            </w:pPr>
          </w:p>
        </w:tc>
      </w:tr>
      <w:tr w:rsidR="00D8796A" w:rsidRPr="00795F5F" w:rsidTr="00433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8796A" w:rsidRPr="00795F5F" w:rsidRDefault="00D8796A" w:rsidP="005F0EC7">
            <w:pPr>
              <w:rPr>
                <w:sz w:val="20"/>
                <w:szCs w:val="20"/>
                <w:highlight w:val="darkGray"/>
              </w:rPr>
            </w:pPr>
            <w:r w:rsidRPr="00795F5F">
              <w:rPr>
                <w:rFonts w:ascii="Adobe Gothic Std B" w:eastAsia="Adobe Gothic Std B" w:hAnsi="Adobe Gothic Std B" w:cs="Adobe Arabic"/>
                <w:b/>
                <w:sz w:val="20"/>
                <w:szCs w:val="20"/>
                <w:highlight w:val="lightGray"/>
                <w:u w:val="single"/>
              </w:rPr>
              <w:t xml:space="preserve">TV </w:t>
            </w:r>
            <w:r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                                                                          </w:t>
            </w:r>
            <w:r w:rsidR="00783122"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 </w:t>
            </w:r>
            <w:r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                                                                   </w:t>
            </w:r>
            <w:r w:rsidR="00795F5F"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</w:t>
            </w:r>
            <w:r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        </w:t>
            </w:r>
            <w:r w:rsidR="00255228"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                                                                  </w:t>
            </w:r>
            <w:r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  .</w:t>
            </w:r>
          </w:p>
        </w:tc>
      </w:tr>
      <w:tr w:rsidR="00D8796A" w:rsidRPr="00795F5F" w:rsidTr="00433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D8796A" w:rsidRPr="00795F5F" w:rsidRDefault="00D8796A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>La Riera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796A" w:rsidRPr="00795F5F" w:rsidRDefault="00754D51" w:rsidP="005F0EC7">
            <w:pPr>
              <w:rPr>
                <w:sz w:val="20"/>
                <w:szCs w:val="20"/>
              </w:rPr>
            </w:pPr>
            <w:r w:rsidRPr="00795F5F">
              <w:rPr>
                <w:color w:val="000000"/>
                <w:sz w:val="20"/>
                <w:szCs w:val="20"/>
              </w:rPr>
              <w:t>Reparto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D8796A" w:rsidRPr="00795F5F" w:rsidRDefault="00754D51" w:rsidP="00754D51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 xml:space="preserve">TV Serie, </w:t>
            </w:r>
            <w:r w:rsidR="00D8796A" w:rsidRPr="00795F5F">
              <w:rPr>
                <w:b/>
                <w:sz w:val="20"/>
                <w:szCs w:val="20"/>
              </w:rPr>
              <w:t xml:space="preserve"> </w:t>
            </w:r>
            <w:r w:rsidR="00D8796A" w:rsidRPr="00795F5F">
              <w:rPr>
                <w:sz w:val="20"/>
                <w:szCs w:val="20"/>
              </w:rPr>
              <w:t>TV3</w:t>
            </w:r>
          </w:p>
        </w:tc>
      </w:tr>
      <w:tr w:rsidR="00D8796A" w:rsidRPr="00795F5F" w:rsidTr="00433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D8796A" w:rsidRPr="00795F5F" w:rsidRDefault="00D8796A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 xml:space="preserve">Palma </w:t>
            </w:r>
            <w:proofErr w:type="spellStart"/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>Pam</w:t>
            </w:r>
            <w:proofErr w:type="spellEnd"/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>Pam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796A" w:rsidRPr="00795F5F" w:rsidRDefault="00754D51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Presentador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D8796A" w:rsidRPr="00795F5F" w:rsidRDefault="00754D51" w:rsidP="00754D51">
            <w:pPr>
              <w:rPr>
                <w:sz w:val="20"/>
                <w:szCs w:val="20"/>
              </w:rPr>
            </w:pPr>
            <w:r w:rsidRPr="00795F5F">
              <w:rPr>
                <w:bCs/>
                <w:sz w:val="20"/>
                <w:szCs w:val="20"/>
              </w:rPr>
              <w:t xml:space="preserve">Serie Documental, </w:t>
            </w:r>
            <w:r w:rsidR="00D8796A" w:rsidRPr="00795F5F">
              <w:rPr>
                <w:sz w:val="20"/>
                <w:szCs w:val="20"/>
              </w:rPr>
              <w:t xml:space="preserve"> IB3TV</w:t>
            </w:r>
          </w:p>
        </w:tc>
      </w:tr>
      <w:tr w:rsidR="00D8796A" w:rsidRPr="00795F5F" w:rsidTr="00433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D8796A" w:rsidRPr="00795F5F" w:rsidRDefault="00D8796A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proofErr w:type="spellStart"/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>Migjorn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796A" w:rsidRPr="00795F5F" w:rsidRDefault="00754D51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Secundario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D8796A" w:rsidRPr="00795F5F" w:rsidRDefault="00754D51" w:rsidP="00754D51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 xml:space="preserve">Sitcom, </w:t>
            </w:r>
            <w:r w:rsidR="00D8796A" w:rsidRPr="00795F5F">
              <w:rPr>
                <w:sz w:val="20"/>
                <w:szCs w:val="20"/>
              </w:rPr>
              <w:t>IB3TV</w:t>
            </w:r>
          </w:p>
        </w:tc>
      </w:tr>
      <w:tr w:rsidR="00D8796A" w:rsidRPr="00795F5F" w:rsidTr="00433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D8796A" w:rsidRPr="00795F5F" w:rsidRDefault="00D8796A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proofErr w:type="spellStart"/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>Llagrima</w:t>
            </w:r>
            <w:proofErr w:type="spellEnd"/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 xml:space="preserve"> de </w:t>
            </w:r>
            <w:proofErr w:type="spellStart"/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>sang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796A" w:rsidRPr="00795F5F" w:rsidRDefault="00754D51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Secundario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D8796A" w:rsidRPr="00795F5F" w:rsidRDefault="00754D51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 xml:space="preserve">TV Serie, </w:t>
            </w:r>
            <w:r w:rsidRPr="00795F5F">
              <w:rPr>
                <w:b/>
                <w:sz w:val="20"/>
                <w:szCs w:val="20"/>
              </w:rPr>
              <w:t xml:space="preserve"> </w:t>
            </w:r>
            <w:r w:rsidRPr="00795F5F">
              <w:rPr>
                <w:sz w:val="20"/>
                <w:szCs w:val="20"/>
              </w:rPr>
              <w:t>IB</w:t>
            </w:r>
            <w:r w:rsidRPr="00795F5F">
              <w:rPr>
                <w:sz w:val="20"/>
                <w:szCs w:val="20"/>
              </w:rPr>
              <w:t>3</w:t>
            </w:r>
            <w:r w:rsidRPr="00795F5F">
              <w:rPr>
                <w:sz w:val="20"/>
                <w:szCs w:val="20"/>
              </w:rPr>
              <w:t>TV</w:t>
            </w:r>
          </w:p>
        </w:tc>
      </w:tr>
      <w:tr w:rsidR="00754D51" w:rsidRPr="00795F5F" w:rsidTr="00433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proofErr w:type="spellStart"/>
            <w:r w:rsidRPr="00795F5F">
              <w:rPr>
                <w:rStyle w:val="nfasis"/>
                <w:rFonts w:ascii="Arial Black" w:hAnsi="Arial Black" w:cs="Arial"/>
                <w:b/>
                <w:bCs/>
                <w:i w:val="0"/>
                <w:iCs w:val="0"/>
                <w:sz w:val="20"/>
                <w:szCs w:val="20"/>
              </w:rPr>
              <w:t>Ventdelplà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5F0EC7">
            <w:pPr>
              <w:rPr>
                <w:sz w:val="20"/>
                <w:szCs w:val="20"/>
              </w:rPr>
            </w:pPr>
            <w:r w:rsidRPr="00795F5F">
              <w:rPr>
                <w:color w:val="000000"/>
                <w:sz w:val="20"/>
                <w:szCs w:val="20"/>
              </w:rPr>
              <w:t>Reparto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950594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 xml:space="preserve">TV Serie, </w:t>
            </w:r>
            <w:r w:rsidRPr="00795F5F">
              <w:rPr>
                <w:b/>
                <w:sz w:val="20"/>
                <w:szCs w:val="20"/>
              </w:rPr>
              <w:t xml:space="preserve"> </w:t>
            </w:r>
            <w:r w:rsidRPr="00795F5F">
              <w:rPr>
                <w:sz w:val="20"/>
                <w:szCs w:val="20"/>
              </w:rPr>
              <w:t>TV3</w:t>
            </w:r>
          </w:p>
        </w:tc>
      </w:tr>
      <w:tr w:rsidR="00754D51" w:rsidRPr="00795F5F" w:rsidTr="00433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proofErr w:type="spellStart"/>
            <w:r w:rsidRPr="00795F5F">
              <w:rPr>
                <w:rFonts w:ascii="Arial Black" w:hAnsi="Arial Black" w:cs="Arial"/>
                <w:b/>
                <w:iCs/>
                <w:sz w:val="20"/>
                <w:szCs w:val="20"/>
              </w:rPr>
              <w:t>Ous</w:t>
            </w:r>
            <w:proofErr w:type="spellEnd"/>
            <w:r w:rsidRPr="00795F5F">
              <w:rPr>
                <w:rFonts w:ascii="Arial Black" w:hAnsi="Arial Black" w:cs="Arial"/>
                <w:b/>
                <w:iCs/>
                <w:sz w:val="20"/>
                <w:szCs w:val="20"/>
              </w:rPr>
              <w:t xml:space="preserve"> I </w:t>
            </w:r>
            <w:proofErr w:type="spellStart"/>
            <w:r w:rsidRPr="00795F5F">
              <w:rPr>
                <w:rFonts w:ascii="Arial Black" w:hAnsi="Arial Black" w:cs="Arial"/>
                <w:b/>
                <w:iCs/>
                <w:sz w:val="20"/>
                <w:szCs w:val="20"/>
              </w:rPr>
              <w:t>Caragols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Protagonista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950594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Sitcom, IB3TV</w:t>
            </w:r>
          </w:p>
        </w:tc>
      </w:tr>
      <w:tr w:rsidR="00255228" w:rsidRPr="00795F5F" w:rsidTr="00433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255228" w:rsidRPr="00795F5F" w:rsidRDefault="00255228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proofErr w:type="spellStart"/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>Laberint</w:t>
            </w:r>
            <w:proofErr w:type="spellEnd"/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 xml:space="preserve"> de </w:t>
            </w:r>
            <w:proofErr w:type="spellStart"/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>Passions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5228" w:rsidRPr="00795F5F" w:rsidRDefault="00754D51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Secundario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255228" w:rsidRPr="00795F5F" w:rsidRDefault="00754D51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 xml:space="preserve">TV Serie, </w:t>
            </w:r>
            <w:r w:rsidRPr="00795F5F">
              <w:rPr>
                <w:b/>
                <w:sz w:val="20"/>
                <w:szCs w:val="20"/>
              </w:rPr>
              <w:t xml:space="preserve"> </w:t>
            </w:r>
            <w:r w:rsidRPr="00795F5F">
              <w:rPr>
                <w:sz w:val="20"/>
                <w:szCs w:val="20"/>
              </w:rPr>
              <w:t>IB3TV</w:t>
            </w:r>
          </w:p>
        </w:tc>
      </w:tr>
      <w:tr w:rsidR="00255228" w:rsidRPr="00795F5F" w:rsidTr="00433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255228" w:rsidRPr="00795F5F" w:rsidRDefault="00255228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proofErr w:type="spellStart"/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>Vallterra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5228" w:rsidRPr="00795F5F" w:rsidRDefault="00754D51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Secundario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255228" w:rsidRPr="00795F5F" w:rsidRDefault="00754D51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 xml:space="preserve">TV Serie, </w:t>
            </w:r>
            <w:r w:rsidRPr="00795F5F">
              <w:rPr>
                <w:b/>
                <w:sz w:val="20"/>
                <w:szCs w:val="20"/>
              </w:rPr>
              <w:t xml:space="preserve"> </w:t>
            </w:r>
            <w:r w:rsidRPr="00795F5F">
              <w:rPr>
                <w:sz w:val="20"/>
                <w:szCs w:val="20"/>
              </w:rPr>
              <w:t>IB3TV</w:t>
            </w:r>
          </w:p>
        </w:tc>
      </w:tr>
      <w:tr w:rsidR="00255228" w:rsidRPr="00795F5F" w:rsidTr="00433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255228" w:rsidRPr="00795F5F" w:rsidRDefault="00255228" w:rsidP="005F0EC7">
            <w:pPr>
              <w:rPr>
                <w:rFonts w:ascii="Arial Black" w:hAnsi="Arial Black" w:cs="Arial"/>
                <w:b/>
                <w:bCs/>
                <w:sz w:val="20"/>
                <w:szCs w:val="20"/>
              </w:rPr>
            </w:pPr>
            <w:proofErr w:type="spellStart"/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>Mossen</w:t>
            </w:r>
            <w:proofErr w:type="spellEnd"/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>Capellà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5228" w:rsidRPr="00795F5F" w:rsidRDefault="00754D51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Secundario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255228" w:rsidRPr="00795F5F" w:rsidRDefault="00754D51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 xml:space="preserve">TV Serie, </w:t>
            </w:r>
            <w:r w:rsidRPr="00795F5F">
              <w:rPr>
                <w:b/>
                <w:sz w:val="20"/>
                <w:szCs w:val="20"/>
              </w:rPr>
              <w:t xml:space="preserve"> </w:t>
            </w:r>
            <w:r w:rsidRPr="00795F5F">
              <w:rPr>
                <w:sz w:val="20"/>
                <w:szCs w:val="20"/>
              </w:rPr>
              <w:t>IB3TV</w:t>
            </w:r>
            <w:r w:rsidRPr="00795F5F">
              <w:rPr>
                <w:sz w:val="20"/>
                <w:szCs w:val="20"/>
              </w:rPr>
              <w:t xml:space="preserve"> </w:t>
            </w:r>
          </w:p>
        </w:tc>
      </w:tr>
      <w:tr w:rsidR="00255228" w:rsidRPr="00795F5F" w:rsidTr="00433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55228" w:rsidRPr="00795F5F" w:rsidRDefault="00795F5F" w:rsidP="005F0EC7">
            <w:pPr>
              <w:rPr>
                <w:sz w:val="20"/>
                <w:szCs w:val="20"/>
                <w:highlight w:val="darkGray"/>
              </w:rPr>
            </w:pPr>
            <w:r w:rsidRPr="00795F5F">
              <w:rPr>
                <w:rFonts w:ascii="Adobe Gothic Std B" w:eastAsia="Adobe Gothic Std B" w:hAnsi="Adobe Gothic Std B" w:cs="Adobe Arabic"/>
                <w:b/>
                <w:sz w:val="20"/>
                <w:szCs w:val="20"/>
                <w:highlight w:val="lightGray"/>
                <w:u w:val="single"/>
              </w:rPr>
              <w:t>CINE</w:t>
            </w:r>
            <w:r w:rsidR="00255228"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                                                       </w:t>
            </w:r>
            <w:r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 </w:t>
            </w:r>
            <w:r w:rsidR="00255228"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                     </w:t>
            </w:r>
            <w:r w:rsidR="00783122"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</w:t>
            </w:r>
            <w:r w:rsidR="00255228"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                                                                                                                                    </w:t>
            </w:r>
            <w:r w:rsidR="000737A4"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    </w:t>
            </w:r>
            <w:r w:rsidR="00255228"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 .</w:t>
            </w:r>
          </w:p>
        </w:tc>
      </w:tr>
      <w:tr w:rsidR="00754D51" w:rsidRPr="00795F5F" w:rsidTr="00433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>Como todas las mañanas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950594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Protagonista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sz w:val="20"/>
                <w:szCs w:val="20"/>
              </w:rPr>
              <w:t>By</w:t>
            </w:r>
            <w:proofErr w:type="spellEnd"/>
            <w:r w:rsidRPr="00795F5F">
              <w:rPr>
                <w:sz w:val="20"/>
                <w:szCs w:val="20"/>
              </w:rPr>
              <w:t xml:space="preserve"> Toni Nievas</w:t>
            </w:r>
          </w:p>
        </w:tc>
      </w:tr>
      <w:tr w:rsidR="00754D51" w:rsidRPr="00795F5F" w:rsidTr="00433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754D51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 xml:space="preserve">Pleamar </w:t>
            </w:r>
            <w:r w:rsidRPr="00795F5F">
              <w:rPr>
                <w:rFonts w:ascii="Arial" w:hAnsi="Arial" w:cs="Arial"/>
                <w:bCs/>
                <w:sz w:val="20"/>
                <w:szCs w:val="20"/>
              </w:rPr>
              <w:t>(Corto)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950594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Protagonista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bCs/>
                <w:sz w:val="20"/>
                <w:szCs w:val="20"/>
              </w:rPr>
              <w:t>By</w:t>
            </w:r>
            <w:proofErr w:type="spellEnd"/>
            <w:r w:rsidRPr="00795F5F">
              <w:rPr>
                <w:bCs/>
                <w:sz w:val="20"/>
                <w:szCs w:val="20"/>
              </w:rPr>
              <w:t xml:space="preserve"> J.C. </w:t>
            </w:r>
            <w:proofErr w:type="spellStart"/>
            <w:r w:rsidRPr="00795F5F">
              <w:rPr>
                <w:bCs/>
                <w:sz w:val="20"/>
                <w:szCs w:val="20"/>
              </w:rPr>
              <w:t>Martorell</w:t>
            </w:r>
            <w:proofErr w:type="spellEnd"/>
          </w:p>
        </w:tc>
      </w:tr>
      <w:tr w:rsidR="00754D51" w:rsidRPr="00795F5F" w:rsidTr="00433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 xml:space="preserve">La Maleta </w:t>
            </w:r>
            <w:r w:rsidRPr="00795F5F">
              <w:rPr>
                <w:rFonts w:ascii="Arial" w:hAnsi="Arial" w:cs="Arial"/>
                <w:bCs/>
                <w:sz w:val="20"/>
                <w:szCs w:val="20"/>
              </w:rPr>
              <w:t>(Corto)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950594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Protagonista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sz w:val="20"/>
                <w:szCs w:val="20"/>
              </w:rPr>
              <w:t>By</w:t>
            </w:r>
            <w:proofErr w:type="spellEnd"/>
            <w:r w:rsidRPr="00795F5F">
              <w:rPr>
                <w:sz w:val="20"/>
                <w:szCs w:val="20"/>
              </w:rPr>
              <w:t xml:space="preserve"> Luis </w:t>
            </w:r>
            <w:proofErr w:type="spellStart"/>
            <w:r w:rsidRPr="00795F5F">
              <w:rPr>
                <w:sz w:val="20"/>
                <w:szCs w:val="20"/>
              </w:rPr>
              <w:t>Ortas</w:t>
            </w:r>
            <w:proofErr w:type="spellEnd"/>
          </w:p>
        </w:tc>
      </w:tr>
      <w:tr w:rsidR="00754D51" w:rsidRPr="00795F5F" w:rsidTr="00433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 xml:space="preserve">Ratas </w:t>
            </w:r>
            <w:r w:rsidRPr="00795F5F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Pr="00795F5F">
              <w:rPr>
                <w:rFonts w:ascii="Arial" w:hAnsi="Arial" w:cs="Arial"/>
                <w:bCs/>
                <w:sz w:val="20"/>
                <w:szCs w:val="20"/>
              </w:rPr>
              <w:t>Corto</w:t>
            </w:r>
            <w:r w:rsidRPr="00795F5F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950594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Protagonista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sz w:val="20"/>
                <w:szCs w:val="20"/>
              </w:rPr>
              <w:t>By</w:t>
            </w:r>
            <w:proofErr w:type="spellEnd"/>
            <w:r w:rsidRPr="00795F5F">
              <w:rPr>
                <w:sz w:val="20"/>
                <w:szCs w:val="20"/>
              </w:rPr>
              <w:t xml:space="preserve"> Javi </w:t>
            </w:r>
            <w:proofErr w:type="spellStart"/>
            <w:r w:rsidRPr="00795F5F">
              <w:rPr>
                <w:sz w:val="20"/>
                <w:szCs w:val="20"/>
              </w:rPr>
              <w:t>Pueyo</w:t>
            </w:r>
            <w:proofErr w:type="spellEnd"/>
          </w:p>
        </w:tc>
      </w:tr>
      <w:tr w:rsidR="00754D51" w:rsidRPr="00795F5F" w:rsidTr="00433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754D51">
            <w:pPr>
              <w:rPr>
                <w:rStyle w:val="nfasis"/>
                <w:rFonts w:ascii="Arial Black" w:hAnsi="Arial Black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95F5F">
              <w:rPr>
                <w:rStyle w:val="nfasis"/>
                <w:rFonts w:ascii="Arial Black" w:hAnsi="Arial Black" w:cs="Arial"/>
                <w:b/>
                <w:bCs/>
                <w:i w:val="0"/>
                <w:iCs w:val="0"/>
                <w:sz w:val="20"/>
                <w:szCs w:val="20"/>
              </w:rPr>
              <w:t>Deshielo</w:t>
            </w:r>
          </w:p>
          <w:p w:rsidR="00754D51" w:rsidRPr="00795F5F" w:rsidRDefault="00754D51" w:rsidP="00754D51">
            <w:pPr>
              <w:rPr>
                <w:rFonts w:ascii="Arial Black" w:hAnsi="Arial Black" w:cs="Arial"/>
                <w:sz w:val="20"/>
                <w:szCs w:val="20"/>
              </w:rPr>
            </w:pPr>
            <w:proofErr w:type="spellStart"/>
            <w:r w:rsidRPr="00795F5F">
              <w:rPr>
                <w:rStyle w:val="nfasis"/>
                <w:rFonts w:ascii="Arial Black" w:hAnsi="Arial Black" w:cs="Arial"/>
                <w:b/>
                <w:bCs/>
                <w:i w:val="0"/>
                <w:iCs w:val="0"/>
                <w:sz w:val="20"/>
                <w:szCs w:val="20"/>
              </w:rPr>
              <w:t>Grushenka</w:t>
            </w:r>
            <w:proofErr w:type="spellEnd"/>
            <w:r w:rsidRPr="00795F5F">
              <w:rPr>
                <w:rStyle w:val="nfasis"/>
                <w:rFonts w:ascii="Arial Black" w:hAnsi="Arial Black" w:cs="Arial"/>
                <w:b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795F5F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Pr="00795F5F">
              <w:rPr>
                <w:rFonts w:ascii="Arial" w:hAnsi="Arial" w:cs="Arial"/>
                <w:bCs/>
                <w:sz w:val="20"/>
                <w:szCs w:val="20"/>
              </w:rPr>
              <w:t>Corto</w:t>
            </w:r>
            <w:r w:rsidRPr="00795F5F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754D51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Secundario</w:t>
            </w:r>
            <w:r w:rsidRPr="00795F5F">
              <w:rPr>
                <w:color w:val="000000"/>
                <w:sz w:val="20"/>
                <w:szCs w:val="20"/>
              </w:rPr>
              <w:t xml:space="preserve">                   </w:t>
            </w:r>
            <w:proofErr w:type="spellStart"/>
            <w:r w:rsidRPr="00795F5F">
              <w:rPr>
                <w:sz w:val="20"/>
                <w:szCs w:val="20"/>
              </w:rPr>
              <w:t>Secundario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sz w:val="20"/>
                <w:szCs w:val="20"/>
              </w:rPr>
              <w:t>By</w:t>
            </w:r>
            <w:proofErr w:type="spellEnd"/>
            <w:r w:rsidRPr="00795F5F">
              <w:rPr>
                <w:sz w:val="20"/>
                <w:szCs w:val="20"/>
              </w:rPr>
              <w:t xml:space="preserve"> Toni Nievas</w:t>
            </w:r>
          </w:p>
          <w:p w:rsidR="00754D51" w:rsidRPr="00795F5F" w:rsidRDefault="00754D51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sz w:val="20"/>
                <w:szCs w:val="20"/>
              </w:rPr>
              <w:t>By</w:t>
            </w:r>
            <w:proofErr w:type="spellEnd"/>
            <w:r w:rsidRPr="00795F5F">
              <w:rPr>
                <w:sz w:val="20"/>
                <w:szCs w:val="20"/>
              </w:rPr>
              <w:t xml:space="preserve"> Luis </w:t>
            </w:r>
            <w:proofErr w:type="spellStart"/>
            <w:r w:rsidRPr="00795F5F">
              <w:rPr>
                <w:sz w:val="20"/>
                <w:szCs w:val="20"/>
              </w:rPr>
              <w:t>Ortas</w:t>
            </w:r>
            <w:proofErr w:type="spellEnd"/>
          </w:p>
        </w:tc>
      </w:tr>
      <w:tr w:rsidR="00754D51" w:rsidRPr="00795F5F" w:rsidTr="00433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b/>
                <w:iCs/>
                <w:sz w:val="20"/>
                <w:szCs w:val="20"/>
              </w:rPr>
              <w:t xml:space="preserve">Parte Amistoso </w:t>
            </w:r>
            <w:r w:rsidRPr="00795F5F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Pr="00795F5F">
              <w:rPr>
                <w:rFonts w:ascii="Arial" w:hAnsi="Arial" w:cs="Arial"/>
                <w:bCs/>
                <w:sz w:val="20"/>
                <w:szCs w:val="20"/>
              </w:rPr>
              <w:t>Corto</w:t>
            </w:r>
            <w:r w:rsidRPr="00795F5F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Secundario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sz w:val="20"/>
                <w:szCs w:val="20"/>
              </w:rPr>
              <w:t>By</w:t>
            </w:r>
            <w:proofErr w:type="spellEnd"/>
            <w:r w:rsidRPr="00795F5F">
              <w:rPr>
                <w:sz w:val="20"/>
                <w:szCs w:val="20"/>
              </w:rPr>
              <w:t xml:space="preserve"> Luis </w:t>
            </w:r>
            <w:proofErr w:type="spellStart"/>
            <w:r w:rsidRPr="00795F5F">
              <w:rPr>
                <w:sz w:val="20"/>
                <w:szCs w:val="20"/>
              </w:rPr>
              <w:t>Ortas</w:t>
            </w:r>
            <w:proofErr w:type="spellEnd"/>
          </w:p>
        </w:tc>
      </w:tr>
      <w:tr w:rsidR="00754D51" w:rsidRPr="00795F5F" w:rsidTr="00433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95F5F" w:rsidP="005F0EC7">
            <w:pPr>
              <w:rPr>
                <w:rFonts w:ascii="Arial Black" w:hAnsi="Arial Black" w:cs="Arial"/>
                <w:sz w:val="20"/>
                <w:szCs w:val="20"/>
              </w:rPr>
            </w:pPr>
            <w:r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>Animales</w:t>
            </w:r>
            <w:r w:rsidR="00754D51" w:rsidRPr="00795F5F">
              <w:rPr>
                <w:rFonts w:ascii="Arial Black" w:hAnsi="Arial Black" w:cs="Arial"/>
                <w:b/>
                <w:bCs/>
                <w:sz w:val="20"/>
                <w:szCs w:val="20"/>
              </w:rPr>
              <w:t xml:space="preserve"> De Dirección </w:t>
            </w:r>
            <w:r w:rsidR="00754D51" w:rsidRPr="00795F5F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="00754D51" w:rsidRPr="00795F5F">
              <w:rPr>
                <w:rFonts w:ascii="Arial" w:hAnsi="Arial" w:cs="Arial"/>
                <w:bCs/>
                <w:sz w:val="20"/>
                <w:szCs w:val="20"/>
              </w:rPr>
              <w:t>Corto</w:t>
            </w:r>
            <w:r w:rsidR="00754D51" w:rsidRPr="00795F5F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5F0EC7">
            <w:pPr>
              <w:rPr>
                <w:sz w:val="20"/>
                <w:szCs w:val="20"/>
              </w:rPr>
            </w:pPr>
            <w:r w:rsidRPr="00795F5F">
              <w:rPr>
                <w:sz w:val="20"/>
                <w:szCs w:val="20"/>
              </w:rPr>
              <w:t>Secundario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54D51" w:rsidP="005F0EC7">
            <w:pPr>
              <w:rPr>
                <w:sz w:val="20"/>
                <w:szCs w:val="20"/>
              </w:rPr>
            </w:pPr>
            <w:proofErr w:type="spellStart"/>
            <w:r w:rsidRPr="00795F5F">
              <w:rPr>
                <w:sz w:val="20"/>
                <w:szCs w:val="20"/>
              </w:rPr>
              <w:t>By</w:t>
            </w:r>
            <w:proofErr w:type="spellEnd"/>
            <w:r w:rsidRPr="00795F5F">
              <w:rPr>
                <w:sz w:val="20"/>
                <w:szCs w:val="20"/>
              </w:rPr>
              <w:t xml:space="preserve"> Toni Nievas</w:t>
            </w:r>
          </w:p>
        </w:tc>
      </w:tr>
      <w:tr w:rsidR="00754D51" w:rsidRPr="00795F5F" w:rsidTr="00433F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54D51" w:rsidRPr="00795F5F" w:rsidRDefault="00795F5F" w:rsidP="005F0EC7">
            <w:pPr>
              <w:rPr>
                <w:sz w:val="20"/>
                <w:szCs w:val="20"/>
                <w:highlight w:val="darkGray"/>
              </w:rPr>
            </w:pPr>
            <w:r w:rsidRPr="00795F5F">
              <w:rPr>
                <w:rFonts w:ascii="Adobe Gothic Std B" w:eastAsia="Adobe Gothic Std B" w:hAnsi="Adobe Gothic Std B" w:cs="Adobe Arabic"/>
                <w:b/>
                <w:sz w:val="20"/>
                <w:szCs w:val="20"/>
                <w:highlight w:val="lightGray"/>
                <w:u w:val="single"/>
              </w:rPr>
              <w:t xml:space="preserve">HABILIDADES    </w:t>
            </w:r>
            <w:r w:rsidR="00754D51" w:rsidRPr="00795F5F">
              <w:rPr>
                <w:rFonts w:ascii="Adobe Gothic Std B" w:eastAsia="Adobe Gothic Std B" w:hAnsi="Adobe Gothic Std B" w:cs="Adobe Arabic"/>
                <w:b/>
                <w:sz w:val="20"/>
                <w:szCs w:val="20"/>
                <w:highlight w:val="lightGray"/>
                <w:u w:val="single"/>
              </w:rPr>
              <w:t xml:space="preserve"> </w:t>
            </w:r>
            <w:r w:rsidR="00754D51"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                                                                                                                            </w:t>
            </w:r>
            <w:r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</w:t>
            </w:r>
            <w:r w:rsidR="00754D51" w:rsidRPr="00795F5F">
              <w:rPr>
                <w:rFonts w:ascii="Adobe Arabic" w:hAnsi="Adobe Arabic" w:cs="Adobe Arabic"/>
                <w:b/>
                <w:sz w:val="20"/>
                <w:szCs w:val="20"/>
                <w:highlight w:val="lightGray"/>
                <w:u w:val="single"/>
              </w:rPr>
              <w:t xml:space="preserve">                                                                                                   .</w:t>
            </w:r>
          </w:p>
        </w:tc>
      </w:tr>
    </w:tbl>
    <w:p w:rsidR="00750C9B" w:rsidRPr="00795F5F" w:rsidRDefault="00754D51" w:rsidP="00750C9B">
      <w:pPr>
        <w:spacing w:after="0" w:line="240" w:lineRule="auto"/>
        <w:ind w:left="-993" w:right="-852"/>
        <w:rPr>
          <w:sz w:val="24"/>
          <w:szCs w:val="24"/>
        </w:rPr>
      </w:pPr>
      <w:r w:rsidRPr="00795F5F">
        <w:rPr>
          <w:sz w:val="24"/>
          <w:szCs w:val="24"/>
        </w:rPr>
        <w:t>Equitación</w:t>
      </w:r>
      <w:r w:rsidR="005F0EC7" w:rsidRPr="00795F5F">
        <w:rPr>
          <w:sz w:val="24"/>
          <w:szCs w:val="24"/>
        </w:rPr>
        <w:t>,</w:t>
      </w:r>
      <w:r w:rsidR="00750C9B" w:rsidRPr="00795F5F">
        <w:rPr>
          <w:sz w:val="24"/>
          <w:szCs w:val="24"/>
        </w:rPr>
        <w:t xml:space="preserve"> </w:t>
      </w:r>
      <w:r w:rsidRPr="00795F5F">
        <w:rPr>
          <w:sz w:val="24"/>
          <w:szCs w:val="24"/>
        </w:rPr>
        <w:t>Esgrima Histórica</w:t>
      </w:r>
      <w:r w:rsidR="005F0EC7" w:rsidRPr="00795F5F">
        <w:rPr>
          <w:sz w:val="24"/>
          <w:szCs w:val="24"/>
        </w:rPr>
        <w:t>,</w:t>
      </w:r>
      <w:r w:rsidR="00750C9B" w:rsidRPr="00795F5F">
        <w:rPr>
          <w:sz w:val="24"/>
          <w:szCs w:val="24"/>
        </w:rPr>
        <w:t xml:space="preserve">  </w:t>
      </w:r>
      <w:r w:rsidR="005F0EC7" w:rsidRPr="00795F5F">
        <w:rPr>
          <w:sz w:val="24"/>
          <w:szCs w:val="24"/>
        </w:rPr>
        <w:t xml:space="preserve">snowboard, </w:t>
      </w:r>
      <w:r w:rsidR="00750C9B" w:rsidRPr="00795F5F">
        <w:rPr>
          <w:sz w:val="24"/>
          <w:szCs w:val="24"/>
        </w:rPr>
        <w:t xml:space="preserve">  </w:t>
      </w:r>
      <w:r w:rsidRPr="00795F5F">
        <w:rPr>
          <w:sz w:val="24"/>
          <w:szCs w:val="24"/>
        </w:rPr>
        <w:t xml:space="preserve">Patines en </w:t>
      </w:r>
      <w:r w:rsidR="00795F5F" w:rsidRPr="00795F5F">
        <w:rPr>
          <w:sz w:val="24"/>
          <w:szCs w:val="24"/>
        </w:rPr>
        <w:t>línea</w:t>
      </w:r>
      <w:r w:rsidR="005F0EC7" w:rsidRPr="00795F5F">
        <w:rPr>
          <w:sz w:val="24"/>
          <w:szCs w:val="24"/>
        </w:rPr>
        <w:t xml:space="preserve">, </w:t>
      </w:r>
      <w:r w:rsidRPr="00795F5F">
        <w:rPr>
          <w:sz w:val="24"/>
          <w:szCs w:val="24"/>
        </w:rPr>
        <w:t xml:space="preserve"> Armas de fuego</w:t>
      </w:r>
      <w:r w:rsidR="005F0EC7" w:rsidRPr="00795F5F">
        <w:rPr>
          <w:sz w:val="24"/>
          <w:szCs w:val="24"/>
        </w:rPr>
        <w:t>,</w:t>
      </w:r>
      <w:r w:rsidR="00795F5F" w:rsidRPr="00795F5F">
        <w:rPr>
          <w:sz w:val="24"/>
          <w:szCs w:val="24"/>
        </w:rPr>
        <w:t xml:space="preserve"> </w:t>
      </w:r>
      <w:r w:rsidRPr="00795F5F">
        <w:rPr>
          <w:sz w:val="24"/>
          <w:szCs w:val="24"/>
        </w:rPr>
        <w:t>Combate escénico, Judo. Carnet de Coche y Motos</w:t>
      </w:r>
      <w:r w:rsidR="00750C9B" w:rsidRPr="00795F5F">
        <w:rPr>
          <w:sz w:val="24"/>
          <w:szCs w:val="24"/>
        </w:rPr>
        <w:t>.</w:t>
      </w:r>
    </w:p>
    <w:p w:rsidR="00750C9B" w:rsidRPr="00795F5F" w:rsidRDefault="00795F5F" w:rsidP="00750C9B">
      <w:pPr>
        <w:spacing w:after="0" w:line="240" w:lineRule="auto"/>
        <w:ind w:left="-993" w:right="-852"/>
        <w:rPr>
          <w:sz w:val="24"/>
          <w:szCs w:val="24"/>
        </w:rPr>
      </w:pPr>
      <w:r w:rsidRPr="00795F5F">
        <w:rPr>
          <w:sz w:val="24"/>
          <w:szCs w:val="24"/>
        </w:rPr>
        <w:t>Idiomas</w:t>
      </w:r>
      <w:r w:rsidR="001F2E58" w:rsidRPr="00795F5F">
        <w:rPr>
          <w:sz w:val="24"/>
          <w:szCs w:val="24"/>
        </w:rPr>
        <w:t xml:space="preserve">: </w:t>
      </w:r>
      <w:r w:rsidRPr="00795F5F">
        <w:rPr>
          <w:sz w:val="24"/>
          <w:szCs w:val="24"/>
        </w:rPr>
        <w:t>Español</w:t>
      </w:r>
      <w:r w:rsidR="001F2E58" w:rsidRPr="00795F5F">
        <w:rPr>
          <w:sz w:val="24"/>
          <w:szCs w:val="24"/>
        </w:rPr>
        <w:t xml:space="preserve"> (</w:t>
      </w:r>
      <w:r w:rsidRPr="00795F5F">
        <w:rPr>
          <w:sz w:val="24"/>
          <w:szCs w:val="24"/>
        </w:rPr>
        <w:t>acentos Castellano y Argentino), Catalán (Acento Central, Mallorquín y Menorquín), Inglés y Francés</w:t>
      </w:r>
    </w:p>
    <w:p w:rsidR="00C1012A" w:rsidRPr="00795F5F" w:rsidRDefault="00795F5F" w:rsidP="00C1012A">
      <w:pPr>
        <w:spacing w:after="0" w:line="240" w:lineRule="auto"/>
        <w:ind w:left="-993" w:right="-994"/>
        <w:rPr>
          <w:rFonts w:ascii="Adobe Arabic" w:hAnsi="Adobe Arabic" w:cs="Adobe Arabic"/>
          <w:b/>
          <w:sz w:val="20"/>
          <w:szCs w:val="20"/>
          <w:u w:val="single"/>
        </w:rPr>
      </w:pPr>
      <w:r w:rsidRPr="00795F5F">
        <w:rPr>
          <w:rFonts w:ascii="Adobe Gothic Std B" w:eastAsia="Adobe Gothic Std B" w:hAnsi="Adobe Gothic Std B" w:cs="Adobe Arabic"/>
          <w:b/>
          <w:sz w:val="20"/>
          <w:szCs w:val="20"/>
          <w:highlight w:val="lightGray"/>
          <w:u w:val="single"/>
        </w:rPr>
        <w:t>PREMIOS Y NOMINACIONES</w:t>
      </w:r>
      <w:r w:rsidR="00C1012A" w:rsidRPr="00795F5F">
        <w:rPr>
          <w:rFonts w:ascii="Adobe Gothic Std B" w:eastAsia="Adobe Gothic Std B" w:hAnsi="Adobe Gothic Std B" w:cs="Adobe Arabic"/>
          <w:b/>
          <w:sz w:val="20"/>
          <w:szCs w:val="20"/>
          <w:highlight w:val="lightGray"/>
          <w:u w:val="single"/>
        </w:rPr>
        <w:t xml:space="preserve">                                                                                                                                                                                       .</w:t>
      </w:r>
      <w:r w:rsidR="00750C9B" w:rsidRPr="00795F5F">
        <w:rPr>
          <w:rFonts w:ascii="Adobe Gothic Std B" w:eastAsia="Adobe Gothic Std B" w:hAnsi="Adobe Gothic Std B" w:cs="Adobe Arabic"/>
          <w:b/>
          <w:sz w:val="20"/>
          <w:szCs w:val="20"/>
          <w:highlight w:val="lightGray"/>
          <w:u w:val="single"/>
        </w:rPr>
        <w:t xml:space="preserve">                                            </w:t>
      </w:r>
      <w:r w:rsidR="00750C9B" w:rsidRPr="00795F5F">
        <w:rPr>
          <w:rFonts w:ascii="Adobe Arabic" w:hAnsi="Adobe Arabic" w:cs="Adobe Arabic"/>
          <w:b/>
          <w:sz w:val="20"/>
          <w:szCs w:val="20"/>
          <w:highlight w:val="lightGray"/>
          <w:u w:val="single"/>
        </w:rPr>
        <w:t xml:space="preserve">                                                                                                                                                     </w:t>
      </w:r>
      <w:r w:rsidR="00C1012A" w:rsidRPr="00795F5F">
        <w:rPr>
          <w:rFonts w:ascii="Adobe Arabic" w:hAnsi="Adobe Arabic" w:cs="Adobe Arabic"/>
          <w:b/>
          <w:sz w:val="20"/>
          <w:szCs w:val="20"/>
          <w:highlight w:val="lightGray"/>
          <w:u w:val="single"/>
        </w:rPr>
        <w:t xml:space="preserve">        </w:t>
      </w:r>
    </w:p>
    <w:tbl>
      <w:tblPr>
        <w:tblStyle w:val="Tablaconcuadrcula"/>
        <w:tblW w:w="10599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6"/>
        <w:gridCol w:w="2410"/>
        <w:gridCol w:w="3685"/>
        <w:gridCol w:w="1418"/>
      </w:tblGrid>
      <w:tr w:rsidR="00C1012A" w:rsidRPr="00795F5F" w:rsidTr="00A37594">
        <w:tc>
          <w:tcPr>
            <w:tcW w:w="3086" w:type="dxa"/>
          </w:tcPr>
          <w:p w:rsidR="00C1012A" w:rsidRPr="00795F5F" w:rsidRDefault="00795F5F" w:rsidP="00C1012A">
            <w:pPr>
              <w:ind w:right="-994"/>
              <w:rPr>
                <w:rFonts w:cstheme="minorHAnsi"/>
                <w:sz w:val="20"/>
                <w:szCs w:val="20"/>
              </w:rPr>
            </w:pPr>
            <w:r w:rsidRPr="00795F5F">
              <w:rPr>
                <w:rFonts w:cstheme="minorHAnsi"/>
                <w:sz w:val="20"/>
                <w:szCs w:val="20"/>
              </w:rPr>
              <w:t>Premio de los Teatros públicos</w:t>
            </w:r>
          </w:p>
        </w:tc>
        <w:tc>
          <w:tcPr>
            <w:tcW w:w="2410" w:type="dxa"/>
          </w:tcPr>
          <w:p w:rsidR="00C1012A" w:rsidRPr="00795F5F" w:rsidRDefault="00C1012A" w:rsidP="00C1012A">
            <w:pPr>
              <w:ind w:right="-994"/>
              <w:rPr>
                <w:rFonts w:cstheme="minorHAnsi"/>
                <w:sz w:val="20"/>
                <w:szCs w:val="20"/>
              </w:rPr>
            </w:pPr>
            <w:r w:rsidRPr="00795F5F">
              <w:rPr>
                <w:rFonts w:cstheme="minorHAnsi"/>
                <w:sz w:val="20"/>
                <w:szCs w:val="20"/>
              </w:rPr>
              <w:t>2016</w:t>
            </w:r>
          </w:p>
        </w:tc>
        <w:tc>
          <w:tcPr>
            <w:tcW w:w="3685" w:type="dxa"/>
          </w:tcPr>
          <w:p w:rsidR="00C1012A" w:rsidRPr="00795F5F" w:rsidRDefault="00795F5F" w:rsidP="00E15797">
            <w:pPr>
              <w:ind w:right="-994"/>
              <w:rPr>
                <w:rFonts w:cstheme="minorHAnsi"/>
                <w:sz w:val="20"/>
                <w:szCs w:val="20"/>
              </w:rPr>
            </w:pPr>
            <w:r w:rsidRPr="00795F5F">
              <w:rPr>
                <w:rFonts w:cstheme="minorHAnsi"/>
                <w:sz w:val="20"/>
                <w:szCs w:val="20"/>
              </w:rPr>
              <w:t>Mejor</w:t>
            </w:r>
            <w:r w:rsidR="00C1012A" w:rsidRPr="00795F5F">
              <w:rPr>
                <w:rFonts w:cstheme="minorHAnsi"/>
                <w:sz w:val="20"/>
                <w:szCs w:val="20"/>
              </w:rPr>
              <w:t xml:space="preserve"> Actor</w:t>
            </w:r>
          </w:p>
        </w:tc>
        <w:tc>
          <w:tcPr>
            <w:tcW w:w="1418" w:type="dxa"/>
          </w:tcPr>
          <w:p w:rsidR="00C1012A" w:rsidRPr="00795F5F" w:rsidRDefault="00795F5F" w:rsidP="00C1012A">
            <w:pPr>
              <w:ind w:right="-994"/>
              <w:rPr>
                <w:rFonts w:cstheme="minorHAnsi"/>
                <w:sz w:val="20"/>
                <w:szCs w:val="20"/>
              </w:rPr>
            </w:pPr>
            <w:r w:rsidRPr="00795F5F">
              <w:rPr>
                <w:rFonts w:cstheme="minorHAnsi"/>
                <w:sz w:val="20"/>
                <w:szCs w:val="20"/>
              </w:rPr>
              <w:t>Ganador</w:t>
            </w:r>
          </w:p>
        </w:tc>
      </w:tr>
      <w:tr w:rsidR="00795F5F" w:rsidRPr="00795F5F" w:rsidTr="00A37594">
        <w:tc>
          <w:tcPr>
            <w:tcW w:w="3086" w:type="dxa"/>
          </w:tcPr>
          <w:p w:rsidR="00795F5F" w:rsidRPr="00795F5F" w:rsidRDefault="00795F5F" w:rsidP="00C1012A">
            <w:pPr>
              <w:ind w:right="-994"/>
              <w:rPr>
                <w:rFonts w:cstheme="minorHAnsi"/>
                <w:sz w:val="20"/>
                <w:szCs w:val="20"/>
              </w:rPr>
            </w:pPr>
            <w:r w:rsidRPr="00795F5F">
              <w:rPr>
                <w:rFonts w:cstheme="minorHAnsi"/>
                <w:sz w:val="20"/>
                <w:szCs w:val="20"/>
              </w:rPr>
              <w:t>Premio Escénica</w:t>
            </w:r>
          </w:p>
        </w:tc>
        <w:tc>
          <w:tcPr>
            <w:tcW w:w="2410" w:type="dxa"/>
          </w:tcPr>
          <w:p w:rsidR="00795F5F" w:rsidRPr="00795F5F" w:rsidRDefault="00795F5F" w:rsidP="00C1012A">
            <w:pPr>
              <w:ind w:right="-994"/>
              <w:rPr>
                <w:rFonts w:cstheme="minorHAnsi"/>
                <w:sz w:val="20"/>
                <w:szCs w:val="20"/>
              </w:rPr>
            </w:pPr>
            <w:r w:rsidRPr="00795F5F">
              <w:rPr>
                <w:rFonts w:cstheme="minorHAnsi"/>
                <w:sz w:val="20"/>
                <w:szCs w:val="20"/>
              </w:rPr>
              <w:t>2011</w:t>
            </w:r>
          </w:p>
        </w:tc>
        <w:tc>
          <w:tcPr>
            <w:tcW w:w="3685" w:type="dxa"/>
          </w:tcPr>
          <w:p w:rsidR="00795F5F" w:rsidRPr="00795F5F" w:rsidRDefault="00795F5F" w:rsidP="00950594">
            <w:pPr>
              <w:ind w:right="-994"/>
              <w:rPr>
                <w:rFonts w:cstheme="minorHAnsi"/>
                <w:sz w:val="20"/>
                <w:szCs w:val="20"/>
              </w:rPr>
            </w:pPr>
            <w:r w:rsidRPr="00795F5F">
              <w:rPr>
                <w:rFonts w:cstheme="minorHAnsi"/>
                <w:sz w:val="20"/>
                <w:szCs w:val="20"/>
              </w:rPr>
              <w:t>Mejor Actor</w:t>
            </w:r>
          </w:p>
        </w:tc>
        <w:tc>
          <w:tcPr>
            <w:tcW w:w="1418" w:type="dxa"/>
          </w:tcPr>
          <w:p w:rsidR="00795F5F" w:rsidRPr="00795F5F" w:rsidRDefault="00795F5F" w:rsidP="00C1012A">
            <w:pPr>
              <w:ind w:right="-994"/>
              <w:rPr>
                <w:rFonts w:cstheme="minorHAnsi"/>
                <w:sz w:val="20"/>
                <w:szCs w:val="20"/>
              </w:rPr>
            </w:pPr>
            <w:r w:rsidRPr="00795F5F">
              <w:rPr>
                <w:rFonts w:cstheme="minorHAnsi"/>
                <w:sz w:val="20"/>
                <w:szCs w:val="20"/>
              </w:rPr>
              <w:t>Nominado</w:t>
            </w:r>
          </w:p>
        </w:tc>
      </w:tr>
      <w:tr w:rsidR="00795F5F" w:rsidRPr="00795F5F" w:rsidTr="00A37594">
        <w:tc>
          <w:tcPr>
            <w:tcW w:w="3086" w:type="dxa"/>
          </w:tcPr>
          <w:p w:rsidR="00795F5F" w:rsidRPr="00795F5F" w:rsidRDefault="00795F5F" w:rsidP="00950594">
            <w:pPr>
              <w:ind w:right="-994"/>
              <w:rPr>
                <w:rFonts w:cstheme="minorHAnsi"/>
                <w:sz w:val="20"/>
                <w:szCs w:val="20"/>
              </w:rPr>
            </w:pPr>
            <w:r w:rsidRPr="00795F5F">
              <w:rPr>
                <w:rFonts w:cstheme="minorHAnsi"/>
                <w:sz w:val="20"/>
                <w:szCs w:val="20"/>
              </w:rPr>
              <w:t>Premio Escénica</w:t>
            </w:r>
          </w:p>
        </w:tc>
        <w:tc>
          <w:tcPr>
            <w:tcW w:w="2410" w:type="dxa"/>
          </w:tcPr>
          <w:p w:rsidR="00795F5F" w:rsidRPr="00795F5F" w:rsidRDefault="00795F5F" w:rsidP="00C1012A">
            <w:pPr>
              <w:ind w:right="-994"/>
              <w:rPr>
                <w:rFonts w:cstheme="minorHAnsi"/>
                <w:sz w:val="20"/>
                <w:szCs w:val="20"/>
              </w:rPr>
            </w:pPr>
            <w:r w:rsidRPr="00795F5F">
              <w:rPr>
                <w:rFonts w:cstheme="minorHAnsi"/>
                <w:sz w:val="20"/>
                <w:szCs w:val="20"/>
              </w:rPr>
              <w:t>2011</w:t>
            </w:r>
          </w:p>
        </w:tc>
        <w:tc>
          <w:tcPr>
            <w:tcW w:w="3685" w:type="dxa"/>
          </w:tcPr>
          <w:p w:rsidR="00795F5F" w:rsidRPr="00795F5F" w:rsidRDefault="00795F5F" w:rsidP="00950594">
            <w:pPr>
              <w:ind w:right="-994"/>
              <w:rPr>
                <w:rFonts w:cstheme="minorHAnsi"/>
                <w:sz w:val="20"/>
                <w:szCs w:val="20"/>
              </w:rPr>
            </w:pPr>
            <w:r w:rsidRPr="00795F5F">
              <w:rPr>
                <w:rFonts w:cstheme="minorHAnsi"/>
                <w:sz w:val="20"/>
                <w:szCs w:val="20"/>
              </w:rPr>
              <w:t>Mejor Actor</w:t>
            </w:r>
          </w:p>
        </w:tc>
        <w:tc>
          <w:tcPr>
            <w:tcW w:w="1418" w:type="dxa"/>
          </w:tcPr>
          <w:p w:rsidR="00795F5F" w:rsidRPr="00795F5F" w:rsidRDefault="00795F5F" w:rsidP="00950594">
            <w:pPr>
              <w:ind w:right="-994"/>
              <w:rPr>
                <w:rFonts w:cstheme="minorHAnsi"/>
                <w:sz w:val="20"/>
                <w:szCs w:val="20"/>
              </w:rPr>
            </w:pPr>
            <w:r w:rsidRPr="00795F5F">
              <w:rPr>
                <w:rFonts w:cstheme="minorHAnsi"/>
                <w:sz w:val="20"/>
                <w:szCs w:val="20"/>
              </w:rPr>
              <w:t>Ganador</w:t>
            </w:r>
          </w:p>
        </w:tc>
      </w:tr>
      <w:tr w:rsidR="00795F5F" w:rsidRPr="00795F5F" w:rsidTr="00A37594">
        <w:tc>
          <w:tcPr>
            <w:tcW w:w="3086" w:type="dxa"/>
          </w:tcPr>
          <w:p w:rsidR="00795F5F" w:rsidRPr="00795F5F" w:rsidRDefault="00795F5F" w:rsidP="00950594">
            <w:pPr>
              <w:ind w:right="-994"/>
              <w:rPr>
                <w:rFonts w:cstheme="minorHAnsi"/>
                <w:sz w:val="20"/>
                <w:szCs w:val="20"/>
              </w:rPr>
            </w:pPr>
            <w:r w:rsidRPr="00795F5F">
              <w:rPr>
                <w:rFonts w:cstheme="minorHAnsi"/>
                <w:sz w:val="20"/>
                <w:szCs w:val="20"/>
              </w:rPr>
              <w:t>Premio Escénica</w:t>
            </w:r>
          </w:p>
        </w:tc>
        <w:tc>
          <w:tcPr>
            <w:tcW w:w="2410" w:type="dxa"/>
          </w:tcPr>
          <w:p w:rsidR="00795F5F" w:rsidRPr="00795F5F" w:rsidRDefault="00795F5F" w:rsidP="00E15797">
            <w:pPr>
              <w:ind w:right="-994"/>
              <w:rPr>
                <w:rFonts w:cstheme="minorHAnsi"/>
                <w:sz w:val="20"/>
                <w:szCs w:val="20"/>
              </w:rPr>
            </w:pPr>
            <w:r w:rsidRPr="00795F5F">
              <w:rPr>
                <w:rFonts w:cstheme="minorHAnsi"/>
                <w:sz w:val="20"/>
                <w:szCs w:val="20"/>
              </w:rPr>
              <w:t>2009/10</w:t>
            </w:r>
          </w:p>
        </w:tc>
        <w:tc>
          <w:tcPr>
            <w:tcW w:w="3685" w:type="dxa"/>
          </w:tcPr>
          <w:p w:rsidR="00795F5F" w:rsidRPr="00795F5F" w:rsidRDefault="00795F5F" w:rsidP="00950594">
            <w:pPr>
              <w:ind w:right="-994"/>
              <w:rPr>
                <w:rFonts w:cstheme="minorHAnsi"/>
                <w:sz w:val="20"/>
                <w:szCs w:val="20"/>
              </w:rPr>
            </w:pPr>
            <w:r w:rsidRPr="00795F5F">
              <w:rPr>
                <w:rFonts w:cstheme="minorHAnsi"/>
                <w:sz w:val="20"/>
                <w:szCs w:val="20"/>
              </w:rPr>
              <w:t>Mejor Actor</w:t>
            </w:r>
          </w:p>
        </w:tc>
        <w:tc>
          <w:tcPr>
            <w:tcW w:w="1418" w:type="dxa"/>
          </w:tcPr>
          <w:p w:rsidR="00795F5F" w:rsidRPr="00795F5F" w:rsidRDefault="00795F5F" w:rsidP="00950594">
            <w:pPr>
              <w:ind w:right="-994"/>
              <w:rPr>
                <w:rFonts w:cstheme="minorHAnsi"/>
                <w:sz w:val="20"/>
                <w:szCs w:val="20"/>
              </w:rPr>
            </w:pPr>
            <w:r w:rsidRPr="00795F5F">
              <w:rPr>
                <w:rFonts w:cstheme="minorHAnsi"/>
                <w:sz w:val="20"/>
                <w:szCs w:val="20"/>
              </w:rPr>
              <w:t>Ganador</w:t>
            </w:r>
          </w:p>
        </w:tc>
      </w:tr>
    </w:tbl>
    <w:p w:rsidR="00C1012A" w:rsidRPr="00C1012A" w:rsidRDefault="00C1012A" w:rsidP="00795F5F">
      <w:pPr>
        <w:spacing w:after="0" w:line="240" w:lineRule="auto"/>
        <w:ind w:right="-994"/>
        <w:rPr>
          <w:sz w:val="24"/>
          <w:szCs w:val="24"/>
          <w:lang w:val="en"/>
        </w:rPr>
      </w:pPr>
      <w:bookmarkStart w:id="0" w:name="_GoBack"/>
      <w:bookmarkEnd w:id="0"/>
    </w:p>
    <w:sectPr w:rsidR="00C1012A" w:rsidRPr="00C1012A" w:rsidSect="00D678E2">
      <w:pgSz w:w="11906" w:h="16838"/>
      <w:pgMar w:top="426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l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923"/>
    <w:rsid w:val="000737A4"/>
    <w:rsid w:val="000959A4"/>
    <w:rsid w:val="000C5AEB"/>
    <w:rsid w:val="001F2E58"/>
    <w:rsid w:val="00255228"/>
    <w:rsid w:val="005F0EC7"/>
    <w:rsid w:val="00750C9B"/>
    <w:rsid w:val="00754D51"/>
    <w:rsid w:val="0077066B"/>
    <w:rsid w:val="00783122"/>
    <w:rsid w:val="00795F5F"/>
    <w:rsid w:val="00A37594"/>
    <w:rsid w:val="00A80B2E"/>
    <w:rsid w:val="00B23134"/>
    <w:rsid w:val="00C1012A"/>
    <w:rsid w:val="00C47923"/>
    <w:rsid w:val="00D678E2"/>
    <w:rsid w:val="00D75B20"/>
    <w:rsid w:val="00D8796A"/>
    <w:rsid w:val="00F6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47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C47923"/>
    <w:rPr>
      <w:color w:val="000080"/>
      <w:u w:val="single"/>
    </w:rPr>
  </w:style>
  <w:style w:type="character" w:customStyle="1" w:styleId="color11">
    <w:name w:val="color_11"/>
    <w:rsid w:val="00C47923"/>
  </w:style>
  <w:style w:type="paragraph" w:styleId="Textodeglobo">
    <w:name w:val="Balloon Text"/>
    <w:basedOn w:val="Normal"/>
    <w:link w:val="TextodegloboCar"/>
    <w:uiPriority w:val="99"/>
    <w:semiHidden/>
    <w:unhideWhenUsed/>
    <w:rsid w:val="00C47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923"/>
    <w:rPr>
      <w:rFonts w:ascii="Tahoma" w:hAnsi="Tahoma" w:cs="Tahoma"/>
      <w:sz w:val="16"/>
      <w:szCs w:val="16"/>
    </w:rPr>
  </w:style>
  <w:style w:type="character" w:styleId="nfasis">
    <w:name w:val="Emphasis"/>
    <w:qFormat/>
    <w:rsid w:val="00C4792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47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C47923"/>
    <w:rPr>
      <w:color w:val="000080"/>
      <w:u w:val="single"/>
    </w:rPr>
  </w:style>
  <w:style w:type="character" w:customStyle="1" w:styleId="color11">
    <w:name w:val="color_11"/>
    <w:rsid w:val="00C47923"/>
  </w:style>
  <w:style w:type="paragraph" w:styleId="Textodeglobo">
    <w:name w:val="Balloon Text"/>
    <w:basedOn w:val="Normal"/>
    <w:link w:val="TextodegloboCar"/>
    <w:uiPriority w:val="99"/>
    <w:semiHidden/>
    <w:unhideWhenUsed/>
    <w:rsid w:val="00C47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923"/>
    <w:rPr>
      <w:rFonts w:ascii="Tahoma" w:hAnsi="Tahoma" w:cs="Tahoma"/>
      <w:sz w:val="16"/>
      <w:szCs w:val="16"/>
    </w:rPr>
  </w:style>
  <w:style w:type="character" w:styleId="nfasis">
    <w:name w:val="Emphasis"/>
    <w:qFormat/>
    <w:rsid w:val="00C479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rodogener.com" TargetMode="External"/><Relationship Id="rId5" Type="http://schemas.openxmlformats.org/officeDocument/2006/relationships/hyperlink" Target="mailto:rodogener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540</Words>
  <Characters>2974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cp:lastPrinted>2018-04-08T20:19:00Z</cp:lastPrinted>
  <dcterms:created xsi:type="dcterms:W3CDTF">2018-05-30T10:12:00Z</dcterms:created>
  <dcterms:modified xsi:type="dcterms:W3CDTF">2018-05-30T10:12:00Z</dcterms:modified>
</cp:coreProperties>
</file>